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A2599" w14:textId="77777777" w:rsidR="00234172" w:rsidRDefault="00590CD8" w:rsidP="00AE001E">
      <w:pPr>
        <w:jc w:val="center"/>
      </w:pPr>
      <w:r>
        <w:rPr>
          <w:noProof/>
          <w:lang w:eastAsia="en-NZ"/>
        </w:rPr>
        <w:drawing>
          <wp:inline distT="0" distB="0" distL="0" distR="0" wp14:anchorId="4AAA796F" wp14:editId="090177FC">
            <wp:extent cx="1800860" cy="1800860"/>
            <wp:effectExtent l="0" t="0" r="8890" b="8890"/>
            <wp:docPr id="1" name="Picture 1" descr="C:\Users\Jules\Documents\Cosmetic Tattooing Forms\Cosmetic Tattooing Logo Letter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es\Documents\Cosmetic Tattooing Forms\Cosmetic Tattooing Logo Letter He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40E3" w14:textId="77777777" w:rsidR="00AE001E" w:rsidRDefault="00AE001E" w:rsidP="00AE001E">
      <w:pPr>
        <w:pBdr>
          <w:bottom w:val="single" w:sz="12" w:space="1" w:color="auto"/>
        </w:pBdr>
      </w:pPr>
      <w:r w:rsidRPr="00AE001E">
        <w:t xml:space="preserve">Practitioner: Jules Farmer                                                                        </w:t>
      </w:r>
      <w:r w:rsidR="00590CD8">
        <w:t xml:space="preserve">          </w:t>
      </w:r>
      <w:r w:rsidR="00590CD8">
        <w:tab/>
      </w:r>
      <w:r w:rsidRPr="00AE001E">
        <w:t>Member: The NZ Assoc. of Registered Beauty Therapists Inc.</w:t>
      </w:r>
      <w:r w:rsidRPr="00AE001E">
        <w:tab/>
        <w:t xml:space="preserve">              </w:t>
      </w:r>
      <w:r w:rsidR="00EA6C86">
        <w:tab/>
      </w:r>
      <w:r w:rsidR="00EA6C86">
        <w:tab/>
      </w:r>
      <w:r w:rsidR="00EA6C86">
        <w:tab/>
      </w:r>
      <w:r w:rsidRPr="00AE001E">
        <w:t xml:space="preserve"> </w:t>
      </w:r>
      <w:r w:rsidR="00EA6C86">
        <w:tab/>
      </w:r>
      <w:r w:rsidRPr="00AE001E">
        <w:t>Mob</w:t>
      </w:r>
      <w:r>
        <w:t>ile:027</w:t>
      </w:r>
      <w:r w:rsidR="00BA062D">
        <w:t xml:space="preserve"> </w:t>
      </w:r>
      <w:r>
        <w:t>2430051</w:t>
      </w:r>
    </w:p>
    <w:p w14:paraId="69D32A4A" w14:textId="77777777" w:rsidR="00EA7A29" w:rsidRDefault="00EA7A29" w:rsidP="00AE001E">
      <w:pPr>
        <w:pBdr>
          <w:bottom w:val="single" w:sz="12" w:space="1" w:color="auto"/>
        </w:pBdr>
      </w:pPr>
    </w:p>
    <w:p w14:paraId="650A5350" w14:textId="77777777" w:rsidR="00AE001E" w:rsidRDefault="00AE001E" w:rsidP="00AE001E">
      <w:pPr>
        <w:jc w:val="center"/>
        <w:rPr>
          <w:b/>
        </w:rPr>
      </w:pPr>
      <w:r w:rsidRPr="00AE001E">
        <w:rPr>
          <w:b/>
        </w:rPr>
        <w:t>HOME CARE INFORMATION FOR TATTOO REMOVAL/LIGHTENING TREATMENTS</w:t>
      </w:r>
    </w:p>
    <w:p w14:paraId="582B1C9F" w14:textId="77777777" w:rsidR="00AE001E" w:rsidRDefault="00AE001E" w:rsidP="00AE001E">
      <w:pPr>
        <w:pBdr>
          <w:bottom w:val="single" w:sz="12" w:space="1" w:color="auto"/>
        </w:pBdr>
        <w:spacing w:line="240" w:lineRule="auto"/>
      </w:pPr>
      <w:r>
        <w:t xml:space="preserve">A scab will form over the next 3 to 7 days. Do not pick or pull off the scab as it will lift off with colour within approximately 14 days. Once lifted apply </w:t>
      </w:r>
      <w:proofErr w:type="spellStart"/>
      <w:r>
        <w:t>Tattguard</w:t>
      </w:r>
      <w:proofErr w:type="spellEnd"/>
      <w:r w:rsidR="00590CD8">
        <w:t>/</w:t>
      </w:r>
      <w:proofErr w:type="spellStart"/>
      <w:r w:rsidR="00590CD8">
        <w:t>Bepanthen</w:t>
      </w:r>
      <w:proofErr w:type="spellEnd"/>
      <w:r>
        <w:t xml:space="preserve"> twice a day for a month to help repair the skin. The treated area will remain a reddish brown for several weeks but will return to normal skin colour within 2 to 4 months. Further treatments may be required</w:t>
      </w:r>
      <w:r w:rsidR="00EA7A29">
        <w:t xml:space="preserve"> and this can be evaluated with the Practitioner after 6 to 8 weeks. There are no guarantees given when using the remover lotion.</w:t>
      </w:r>
    </w:p>
    <w:p w14:paraId="08F5E392" w14:textId="77777777" w:rsidR="00EA7A29" w:rsidRDefault="00EA7A29" w:rsidP="00AE001E">
      <w:pPr>
        <w:pBdr>
          <w:bottom w:val="single" w:sz="12" w:space="1" w:color="auto"/>
        </w:pBdr>
        <w:spacing w:line="240" w:lineRule="auto"/>
      </w:pPr>
    </w:p>
    <w:p w14:paraId="5C28096A" w14:textId="77777777" w:rsidR="00EA7A29" w:rsidRDefault="00EA7A29" w:rsidP="00AE001E">
      <w:pPr>
        <w:spacing w:line="240" w:lineRule="auto"/>
      </w:pPr>
      <w:r>
        <w:t>Home care Instructions:</w:t>
      </w:r>
    </w:p>
    <w:p w14:paraId="2A61ED4C" w14:textId="4CA6E1F7" w:rsidR="00F03DAA" w:rsidRDefault="00F03DAA" w:rsidP="00EA7A29">
      <w:pPr>
        <w:pStyle w:val="ListParagraph"/>
        <w:numPr>
          <w:ilvl w:val="0"/>
          <w:numId w:val="1"/>
        </w:numPr>
        <w:spacing w:line="240" w:lineRule="auto"/>
      </w:pPr>
      <w:r>
        <w:t>Wash 3x daily with *Saline solution.</w:t>
      </w:r>
    </w:p>
    <w:p w14:paraId="06FE1C40" w14:textId="13B5393F" w:rsidR="00EA7A29" w:rsidRDefault="00EA7A29" w:rsidP="00EA7A29">
      <w:pPr>
        <w:pStyle w:val="ListParagraph"/>
        <w:numPr>
          <w:ilvl w:val="0"/>
          <w:numId w:val="1"/>
        </w:numPr>
        <w:spacing w:line="240" w:lineRule="auto"/>
      </w:pPr>
      <w:r>
        <w:t>Keep dry for the next 24 hours. No water, no cleanser or swimming, sunbathing or spa pool.</w:t>
      </w:r>
    </w:p>
    <w:p w14:paraId="5D8E7693" w14:textId="77777777" w:rsidR="00EA7A29" w:rsidRDefault="00EA7A29" w:rsidP="00EA7A29">
      <w:pPr>
        <w:pStyle w:val="ListParagraph"/>
        <w:numPr>
          <w:ilvl w:val="0"/>
          <w:numId w:val="1"/>
        </w:numPr>
        <w:spacing w:line="240" w:lineRule="auto"/>
      </w:pPr>
      <w:r>
        <w:t>Keep as dry as possible so the area will scab.</w:t>
      </w:r>
    </w:p>
    <w:p w14:paraId="3D67CF80" w14:textId="77777777" w:rsidR="00EA7A29" w:rsidRDefault="00EA7A29" w:rsidP="00EA7A29">
      <w:pPr>
        <w:pStyle w:val="ListParagraph"/>
        <w:numPr>
          <w:ilvl w:val="0"/>
          <w:numId w:val="1"/>
        </w:numPr>
        <w:spacing w:line="240" w:lineRule="auto"/>
      </w:pPr>
      <w:r>
        <w:t>Do not pull the scab off as scarring will occur.</w:t>
      </w:r>
    </w:p>
    <w:p w14:paraId="52904321" w14:textId="77777777" w:rsidR="00EA7A29" w:rsidRDefault="00EA7A29" w:rsidP="00EA7A29">
      <w:pPr>
        <w:pStyle w:val="ListParagraph"/>
        <w:numPr>
          <w:ilvl w:val="0"/>
          <w:numId w:val="1"/>
        </w:numPr>
        <w:spacing w:line="240" w:lineRule="auto"/>
      </w:pPr>
      <w:r>
        <w:t xml:space="preserve">As soon as the scab falls off, commence massaging with </w:t>
      </w:r>
      <w:proofErr w:type="spellStart"/>
      <w:r>
        <w:t>Tattguard</w:t>
      </w:r>
      <w:proofErr w:type="spellEnd"/>
      <w:r w:rsidR="00590CD8">
        <w:t>/</w:t>
      </w:r>
      <w:proofErr w:type="spellStart"/>
      <w:r w:rsidR="00590CD8">
        <w:t>Bepanthen</w:t>
      </w:r>
      <w:proofErr w:type="spellEnd"/>
      <w:r>
        <w:t xml:space="preserve"> for at least 30 days to repair the skin.</w:t>
      </w:r>
    </w:p>
    <w:p w14:paraId="036C3CD5" w14:textId="77777777" w:rsidR="00EA7A29" w:rsidRDefault="00EA7A29" w:rsidP="00EA7A29">
      <w:pPr>
        <w:pStyle w:val="ListParagraph"/>
        <w:numPr>
          <w:ilvl w:val="0"/>
          <w:numId w:val="1"/>
        </w:numPr>
        <w:spacing w:line="240" w:lineRule="auto"/>
      </w:pPr>
      <w:r>
        <w:t>Treatment can be done every 8 weeks.</w:t>
      </w:r>
    </w:p>
    <w:p w14:paraId="6A6663CF" w14:textId="3937921A" w:rsidR="00EA7A29" w:rsidRDefault="00EA7A29" w:rsidP="00EA7A29">
      <w:pPr>
        <w:spacing w:line="240" w:lineRule="auto"/>
      </w:pPr>
      <w:r>
        <w:t xml:space="preserve">Note: Lightening of </w:t>
      </w:r>
      <w:r w:rsidR="00BA062D">
        <w:t>colours requires more than one treatment, usually multiple treatments are required. There is no guaranteed that this treatment will remove colour completely. Most times these treatments will lighten a large quantity of the Tattoo Pigment from the skin.</w:t>
      </w:r>
    </w:p>
    <w:p w14:paraId="23ECD354" w14:textId="4F73F5DC" w:rsidR="00F03DAA" w:rsidRDefault="00F03DAA" w:rsidP="00EA7A29">
      <w:pPr>
        <w:spacing w:line="240" w:lineRule="auto"/>
      </w:pPr>
    </w:p>
    <w:p w14:paraId="2EABE98A" w14:textId="4CCB2DF8" w:rsidR="00F03DAA" w:rsidRDefault="00F03DAA" w:rsidP="00F03DAA">
      <w:pPr>
        <w:spacing w:line="240" w:lineRule="auto"/>
      </w:pPr>
      <w:r>
        <w:t xml:space="preserve">*Saline Solution </w:t>
      </w:r>
      <w:r w:rsidR="0004473F">
        <w:t>–</w:t>
      </w:r>
      <w:r>
        <w:t xml:space="preserve"> cu</w:t>
      </w:r>
      <w:r w:rsidR="0004473F">
        <w:t xml:space="preserve">p </w:t>
      </w:r>
      <w:bookmarkStart w:id="0" w:name="_GoBack"/>
      <w:bookmarkEnd w:id="0"/>
      <w:r>
        <w:t>boiling water, put in 1 teaspoon salt, stir to dissolve. Apply when cool.</w:t>
      </w:r>
    </w:p>
    <w:p w14:paraId="750FF162" w14:textId="77777777" w:rsidR="00E251E5" w:rsidRDefault="00E251E5" w:rsidP="00EA7A29">
      <w:pPr>
        <w:spacing w:line="240" w:lineRule="auto"/>
      </w:pPr>
    </w:p>
    <w:p w14:paraId="7FAC4019" w14:textId="77777777" w:rsidR="00E251E5" w:rsidRDefault="00E251E5" w:rsidP="00EA7A29">
      <w:pPr>
        <w:spacing w:line="240" w:lineRule="auto"/>
      </w:pPr>
    </w:p>
    <w:p w14:paraId="0E23F6E5" w14:textId="77777777" w:rsidR="00E251E5" w:rsidRDefault="00E251E5" w:rsidP="00EA7A29">
      <w:pPr>
        <w:spacing w:line="240" w:lineRule="auto"/>
      </w:pPr>
    </w:p>
    <w:p w14:paraId="14C373C1" w14:textId="77777777" w:rsidR="00E251E5" w:rsidRDefault="00E251E5" w:rsidP="00EA7A29">
      <w:pPr>
        <w:spacing w:line="240" w:lineRule="auto"/>
      </w:pPr>
    </w:p>
    <w:p w14:paraId="293C6E4F" w14:textId="77777777" w:rsidR="00E251E5" w:rsidRDefault="00E251E5" w:rsidP="00EA7A29">
      <w:pPr>
        <w:spacing w:line="240" w:lineRule="auto"/>
      </w:pPr>
    </w:p>
    <w:p w14:paraId="0E609336" w14:textId="77777777" w:rsidR="00E251E5" w:rsidRPr="00E251E5" w:rsidRDefault="00E251E5" w:rsidP="00E251E5">
      <w:pPr>
        <w:spacing w:line="240" w:lineRule="auto"/>
        <w:jc w:val="center"/>
        <w:rPr>
          <w:color w:val="C6D9F1" w:themeColor="text2" w:themeTint="33"/>
          <w:sz w:val="18"/>
          <w:szCs w:val="18"/>
        </w:rPr>
      </w:pPr>
      <w:r w:rsidRPr="00E251E5">
        <w:rPr>
          <w:color w:val="C6D9F1" w:themeColor="text2" w:themeTint="33"/>
          <w:sz w:val="18"/>
          <w:szCs w:val="18"/>
        </w:rPr>
        <w:lastRenderedPageBreak/>
        <w:t xml:space="preserve">7 Lakemba Mews - Palmerston </w:t>
      </w:r>
      <w:proofErr w:type="gramStart"/>
      <w:r w:rsidRPr="00E251E5">
        <w:rPr>
          <w:color w:val="C6D9F1" w:themeColor="text2" w:themeTint="33"/>
          <w:sz w:val="18"/>
          <w:szCs w:val="18"/>
        </w:rPr>
        <w:t>North  4410</w:t>
      </w:r>
      <w:proofErr w:type="gramEnd"/>
      <w:r w:rsidRPr="00E251E5">
        <w:rPr>
          <w:color w:val="C6D9F1" w:themeColor="text2" w:themeTint="33"/>
          <w:sz w:val="18"/>
          <w:szCs w:val="18"/>
        </w:rPr>
        <w:t xml:space="preserve">  -  027 2430051                                                                                                  Facebook: Cosmetic Tattooing by Jules</w:t>
      </w:r>
    </w:p>
    <w:p w14:paraId="29FC2F2C" w14:textId="77777777" w:rsidR="00E251E5" w:rsidRPr="00E251E5" w:rsidRDefault="00E251E5" w:rsidP="00E251E5">
      <w:pPr>
        <w:spacing w:line="240" w:lineRule="auto"/>
        <w:jc w:val="center"/>
        <w:rPr>
          <w:color w:val="1F497D" w:themeColor="text2"/>
        </w:rPr>
      </w:pPr>
    </w:p>
    <w:sectPr w:rsidR="00E251E5" w:rsidRPr="00E25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63"/>
    <w:multiLevelType w:val="hybridMultilevel"/>
    <w:tmpl w:val="C2EC7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7E2D"/>
    <w:multiLevelType w:val="hybridMultilevel"/>
    <w:tmpl w:val="66729A36"/>
    <w:lvl w:ilvl="0" w:tplc="261A1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E"/>
    <w:rsid w:val="0004473F"/>
    <w:rsid w:val="00234172"/>
    <w:rsid w:val="00590CD8"/>
    <w:rsid w:val="009C463B"/>
    <w:rsid w:val="00AE001E"/>
    <w:rsid w:val="00BA062D"/>
    <w:rsid w:val="00E251E5"/>
    <w:rsid w:val="00EA6C86"/>
    <w:rsid w:val="00EA7A29"/>
    <w:rsid w:val="00F0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0CE6"/>
  <w15:docId w15:val="{86F3832B-016A-4CCA-BFD4-BF96EC6E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Farmer</dc:creator>
  <cp:lastModifiedBy>Jules</cp:lastModifiedBy>
  <cp:revision>2</cp:revision>
  <cp:lastPrinted>2017-02-06T03:07:00Z</cp:lastPrinted>
  <dcterms:created xsi:type="dcterms:W3CDTF">2019-08-26T00:55:00Z</dcterms:created>
  <dcterms:modified xsi:type="dcterms:W3CDTF">2019-08-26T00:55:00Z</dcterms:modified>
</cp:coreProperties>
</file>